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r w:rsidRPr="006F694C">
        <w:rPr>
          <w:b/>
          <w:sz w:val="28"/>
          <w:szCs w:val="28"/>
        </w:rPr>
        <w:t>Р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BC6337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17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1B7A39">
        <w:rPr>
          <w:sz w:val="28"/>
          <w:szCs w:val="28"/>
        </w:rPr>
        <w:t>115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B023AE" w:rsidRPr="00625441" w:rsidRDefault="00B023AE" w:rsidP="00B023AE">
      <w:pPr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625441">
        <w:rPr>
          <w:rFonts w:eastAsia="Calibri"/>
          <w:b/>
          <w:bCs/>
          <w:sz w:val="28"/>
          <w:szCs w:val="28"/>
        </w:rPr>
        <w:t xml:space="preserve">О внесении изменений в решение Думы Уссурийского </w:t>
      </w:r>
    </w:p>
    <w:p w:rsidR="00B023AE" w:rsidRPr="00625441" w:rsidRDefault="00B023AE" w:rsidP="00B023A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25441">
        <w:rPr>
          <w:rFonts w:eastAsia="Calibri"/>
          <w:b/>
          <w:bCs/>
          <w:sz w:val="28"/>
          <w:szCs w:val="28"/>
        </w:rPr>
        <w:t xml:space="preserve">городского округа от </w:t>
      </w:r>
      <w:r w:rsidRPr="00625441">
        <w:rPr>
          <w:b/>
          <w:sz w:val="28"/>
          <w:szCs w:val="28"/>
        </w:rPr>
        <w:t xml:space="preserve">30 августа 2013 года № 772-НПА "Об утверждении Порядка проверки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в органах местного самоуправления Уссурийского городского округа, включенными в перечни, утвержденные нормативными правовыми актами Уссурийского городского округа, а также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законом </w:t>
      </w:r>
    </w:p>
    <w:p w:rsidR="00B023AE" w:rsidRPr="00625441" w:rsidRDefault="00B023AE" w:rsidP="00B023A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625441">
        <w:rPr>
          <w:b/>
          <w:sz w:val="28"/>
          <w:szCs w:val="28"/>
        </w:rPr>
        <w:t xml:space="preserve">"О противодействии коррупции" и другими нормативными </w:t>
      </w:r>
    </w:p>
    <w:p w:rsidR="00B023AE" w:rsidRPr="00625441" w:rsidRDefault="00B023AE" w:rsidP="00B023AE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625441">
        <w:rPr>
          <w:b/>
          <w:sz w:val="28"/>
          <w:szCs w:val="28"/>
        </w:rPr>
        <w:t>правовыми актами Российской Федерации"</w:t>
      </w:r>
    </w:p>
    <w:p w:rsidR="00B023AE" w:rsidRPr="00625441" w:rsidRDefault="00B023AE" w:rsidP="00B023AE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</w:p>
    <w:p w:rsidR="00B023AE" w:rsidRPr="007F7DDE" w:rsidRDefault="00B023AE" w:rsidP="00B023AE">
      <w:pPr>
        <w:autoSpaceDE w:val="0"/>
        <w:autoSpaceDN w:val="0"/>
        <w:adjustRightInd w:val="0"/>
        <w:jc w:val="both"/>
        <w:outlineLvl w:val="0"/>
        <w:rPr>
          <w:rFonts w:eastAsia="Calibri"/>
          <w:szCs w:val="28"/>
        </w:rPr>
      </w:pPr>
    </w:p>
    <w:p w:rsidR="00F16523" w:rsidRPr="00E36E5E" w:rsidRDefault="00B023AE" w:rsidP="00B023A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Cs w:val="28"/>
        </w:rPr>
        <w:tab/>
      </w:r>
      <w:r w:rsidRPr="00A74DDC">
        <w:rPr>
          <w:sz w:val="28"/>
          <w:szCs w:val="28"/>
        </w:rPr>
        <w:t>В соответствии с Федеральным</w:t>
      </w:r>
      <w:r>
        <w:rPr>
          <w:szCs w:val="28"/>
        </w:rPr>
        <w:t>и</w:t>
      </w:r>
      <w:r w:rsidRPr="00A74DDC">
        <w:rPr>
          <w:sz w:val="28"/>
          <w:szCs w:val="28"/>
        </w:rPr>
        <w:t xml:space="preserve"> закон</w:t>
      </w:r>
      <w:r>
        <w:rPr>
          <w:szCs w:val="28"/>
        </w:rPr>
        <w:t>а</w:t>
      </w:r>
      <w:r w:rsidRPr="00A74DDC">
        <w:rPr>
          <w:sz w:val="28"/>
          <w:szCs w:val="28"/>
        </w:rPr>
        <w:t>м</w:t>
      </w:r>
      <w:r>
        <w:rPr>
          <w:szCs w:val="28"/>
        </w:rPr>
        <w:t>и</w:t>
      </w:r>
      <w:r w:rsidRPr="00A74DDC">
        <w:rPr>
          <w:sz w:val="28"/>
          <w:szCs w:val="28"/>
        </w:rPr>
        <w:t xml:space="preserve"> от 6 октября 2003 года </w:t>
      </w:r>
      <w:r>
        <w:rPr>
          <w:sz w:val="28"/>
          <w:szCs w:val="28"/>
        </w:rPr>
        <w:t xml:space="preserve">                </w:t>
      </w:r>
      <w:r w:rsidRPr="00A74DDC">
        <w:rPr>
          <w:sz w:val="28"/>
          <w:szCs w:val="28"/>
        </w:rPr>
        <w:t>№ </w:t>
      </w:r>
      <w:r>
        <w:rPr>
          <w:sz w:val="28"/>
          <w:szCs w:val="28"/>
        </w:rPr>
        <w:t>131-ФЗ</w:t>
      </w:r>
      <w:r w:rsidRPr="00A74D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>
        <w:rPr>
          <w:szCs w:val="28"/>
        </w:rPr>
        <w:t>"</w:t>
      </w:r>
      <w:r w:rsidRPr="00A74DDC">
        <w:rPr>
          <w:sz w:val="28"/>
          <w:szCs w:val="28"/>
        </w:rPr>
        <w:t xml:space="preserve">Об </w:t>
      </w:r>
      <w:r>
        <w:rPr>
          <w:sz w:val="28"/>
          <w:szCs w:val="28"/>
        </w:rPr>
        <w:t xml:space="preserve"> </w:t>
      </w:r>
      <w:r w:rsidRPr="00A74DDC">
        <w:rPr>
          <w:sz w:val="28"/>
          <w:szCs w:val="28"/>
        </w:rPr>
        <w:t xml:space="preserve">общих </w:t>
      </w:r>
      <w:r>
        <w:rPr>
          <w:sz w:val="28"/>
          <w:szCs w:val="28"/>
        </w:rPr>
        <w:t xml:space="preserve"> </w:t>
      </w:r>
      <w:r w:rsidRPr="00A74DDC">
        <w:rPr>
          <w:sz w:val="28"/>
          <w:szCs w:val="28"/>
        </w:rPr>
        <w:t xml:space="preserve">принципах </w:t>
      </w:r>
      <w:r>
        <w:rPr>
          <w:sz w:val="28"/>
          <w:szCs w:val="28"/>
        </w:rPr>
        <w:t xml:space="preserve">  </w:t>
      </w:r>
      <w:r w:rsidRPr="00A74DDC">
        <w:rPr>
          <w:sz w:val="28"/>
          <w:szCs w:val="28"/>
        </w:rPr>
        <w:t xml:space="preserve">организации </w:t>
      </w:r>
      <w:r>
        <w:rPr>
          <w:sz w:val="28"/>
          <w:szCs w:val="28"/>
        </w:rPr>
        <w:t xml:space="preserve">  </w:t>
      </w:r>
      <w:r w:rsidRPr="00A74DDC">
        <w:rPr>
          <w:sz w:val="28"/>
          <w:szCs w:val="28"/>
        </w:rPr>
        <w:t xml:space="preserve">местного </w:t>
      </w:r>
      <w:r>
        <w:rPr>
          <w:sz w:val="28"/>
          <w:szCs w:val="28"/>
        </w:rPr>
        <w:t xml:space="preserve"> </w:t>
      </w:r>
      <w:r w:rsidRPr="00A74DDC">
        <w:rPr>
          <w:sz w:val="28"/>
          <w:szCs w:val="28"/>
        </w:rPr>
        <w:t xml:space="preserve">самоуправления в </w:t>
      </w:r>
      <w:r>
        <w:rPr>
          <w:sz w:val="28"/>
          <w:szCs w:val="28"/>
        </w:rPr>
        <w:t xml:space="preserve">  </w:t>
      </w:r>
      <w:r w:rsidRPr="00A74DDC">
        <w:rPr>
          <w:sz w:val="28"/>
          <w:szCs w:val="28"/>
        </w:rPr>
        <w:t xml:space="preserve">Российской </w:t>
      </w:r>
      <w:r>
        <w:rPr>
          <w:sz w:val="28"/>
          <w:szCs w:val="28"/>
        </w:rPr>
        <w:t xml:space="preserve">  </w:t>
      </w:r>
      <w:r w:rsidRPr="00A74DDC">
        <w:rPr>
          <w:sz w:val="28"/>
          <w:szCs w:val="28"/>
        </w:rPr>
        <w:t>Федерации</w:t>
      </w:r>
      <w:r>
        <w:rPr>
          <w:szCs w:val="28"/>
        </w:rPr>
        <w:t>"</w:t>
      </w:r>
      <w:r w:rsidRPr="00A74DDC">
        <w:rPr>
          <w:sz w:val="28"/>
          <w:szCs w:val="28"/>
        </w:rPr>
        <w:t xml:space="preserve">, </w:t>
      </w:r>
      <w:r w:rsidRPr="00AD1A1A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 марта </w:t>
      </w:r>
      <w:r w:rsidRPr="00AD1A1A">
        <w:rPr>
          <w:sz w:val="28"/>
          <w:szCs w:val="28"/>
        </w:rPr>
        <w:t>20</w:t>
      </w:r>
      <w:r>
        <w:rPr>
          <w:sz w:val="28"/>
          <w:szCs w:val="28"/>
        </w:rPr>
        <w:t>07</w:t>
      </w:r>
      <w:r w:rsidRPr="00AD1A1A">
        <w:rPr>
          <w:sz w:val="28"/>
          <w:szCs w:val="28"/>
        </w:rPr>
        <w:t xml:space="preserve"> года № </w:t>
      </w:r>
      <w:r>
        <w:rPr>
          <w:sz w:val="28"/>
          <w:szCs w:val="28"/>
        </w:rPr>
        <w:t>25</w:t>
      </w:r>
      <w:r w:rsidRPr="00AD1A1A">
        <w:rPr>
          <w:sz w:val="28"/>
          <w:szCs w:val="28"/>
        </w:rPr>
        <w:t>-ФЗ</w:t>
      </w:r>
      <w:r>
        <w:rPr>
          <w:sz w:val="28"/>
          <w:szCs w:val="28"/>
        </w:rPr>
        <w:t xml:space="preserve"> </w:t>
      </w:r>
      <w:r>
        <w:rPr>
          <w:szCs w:val="28"/>
        </w:rPr>
        <w:t>"</w:t>
      </w:r>
      <w:r w:rsidRPr="00AD1A1A">
        <w:rPr>
          <w:sz w:val="28"/>
          <w:szCs w:val="28"/>
        </w:rPr>
        <w:t>О</w:t>
      </w:r>
      <w:r w:rsidR="00625441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</w:t>
      </w:r>
      <w:r w:rsidR="0070124E">
        <w:rPr>
          <w:sz w:val="28"/>
          <w:szCs w:val="28"/>
        </w:rPr>
        <w:t>-</w:t>
      </w:r>
      <w:r>
        <w:rPr>
          <w:sz w:val="28"/>
          <w:szCs w:val="28"/>
        </w:rPr>
        <w:t>пальной службе в Российской Федерации</w:t>
      </w:r>
      <w:r>
        <w:rPr>
          <w:szCs w:val="28"/>
        </w:rPr>
        <w:t>"</w:t>
      </w:r>
      <w:r w:rsidRPr="00AD1A1A">
        <w:rPr>
          <w:sz w:val="28"/>
          <w:szCs w:val="28"/>
        </w:rPr>
        <w:t>,</w:t>
      </w:r>
      <w:r w:rsidRPr="00276A54">
        <w:rPr>
          <w:sz w:val="28"/>
          <w:szCs w:val="28"/>
        </w:rPr>
        <w:t xml:space="preserve"> </w:t>
      </w:r>
      <w:r w:rsidRPr="00AD1A1A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25 декабря </w:t>
      </w:r>
      <w:r w:rsidRPr="00AD1A1A">
        <w:rPr>
          <w:sz w:val="28"/>
          <w:szCs w:val="28"/>
        </w:rPr>
        <w:t>20</w:t>
      </w:r>
      <w:r>
        <w:rPr>
          <w:sz w:val="28"/>
          <w:szCs w:val="28"/>
        </w:rPr>
        <w:t>08</w:t>
      </w:r>
      <w:r w:rsidRPr="00AD1A1A">
        <w:rPr>
          <w:sz w:val="28"/>
          <w:szCs w:val="28"/>
        </w:rPr>
        <w:t xml:space="preserve"> года № </w:t>
      </w:r>
      <w:r>
        <w:rPr>
          <w:sz w:val="28"/>
          <w:szCs w:val="28"/>
        </w:rPr>
        <w:t>273</w:t>
      </w:r>
      <w:r w:rsidRPr="00AD1A1A">
        <w:rPr>
          <w:sz w:val="28"/>
          <w:szCs w:val="28"/>
        </w:rPr>
        <w:t>-ФЗ</w:t>
      </w:r>
      <w:r>
        <w:rPr>
          <w:sz w:val="28"/>
          <w:szCs w:val="28"/>
        </w:rPr>
        <w:t xml:space="preserve"> </w:t>
      </w:r>
      <w:r>
        <w:rPr>
          <w:szCs w:val="28"/>
        </w:rPr>
        <w:t>"</w:t>
      </w:r>
      <w:r w:rsidRPr="00276A54">
        <w:rPr>
          <w:sz w:val="28"/>
          <w:szCs w:val="28"/>
        </w:rPr>
        <w:t>О противодействии коррупции</w:t>
      </w:r>
      <w:r>
        <w:rPr>
          <w:szCs w:val="28"/>
        </w:rPr>
        <w:t>"</w:t>
      </w:r>
      <w:r>
        <w:rPr>
          <w:sz w:val="28"/>
          <w:szCs w:val="28"/>
        </w:rPr>
        <w:t>,</w:t>
      </w:r>
      <w:r w:rsidRPr="00276A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31 июля 2020 года № 259-ФЗ </w:t>
      </w:r>
      <w:r w:rsidR="0070124E">
        <w:rPr>
          <w:sz w:val="28"/>
          <w:szCs w:val="28"/>
        </w:rPr>
        <w:br/>
      </w:r>
      <w:r>
        <w:rPr>
          <w:szCs w:val="28"/>
        </w:rPr>
        <w:t>"</w:t>
      </w:r>
      <w:r>
        <w:rPr>
          <w:sz w:val="28"/>
          <w:szCs w:val="28"/>
        </w:rPr>
        <w:t>О цифровых финансовых активах, цифровой валюте и о внесении изменений в отдельные законодательные акты Российской Федерации</w:t>
      </w:r>
      <w:r>
        <w:rPr>
          <w:szCs w:val="28"/>
        </w:rPr>
        <w:t>"</w:t>
      </w:r>
      <w:r>
        <w:rPr>
          <w:sz w:val="28"/>
          <w:szCs w:val="28"/>
        </w:rPr>
        <w:t>, Указом Президента</w:t>
      </w:r>
      <w:r w:rsidRPr="00C210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Российской Федерации от 10 декабря 2020 года № 778 </w:t>
      </w:r>
      <w:r>
        <w:rPr>
          <w:szCs w:val="28"/>
        </w:rPr>
        <w:t>"</w:t>
      </w:r>
      <w:r>
        <w:rPr>
          <w:sz w:val="28"/>
          <w:szCs w:val="28"/>
        </w:rPr>
        <w:t xml:space="preserve">О мерах по реализации отдельных положений  Федерального закона от 31 июля 2020 года № 259-ФЗ </w:t>
      </w:r>
      <w:r>
        <w:rPr>
          <w:szCs w:val="28"/>
        </w:rPr>
        <w:t>"</w:t>
      </w:r>
      <w:r>
        <w:rPr>
          <w:sz w:val="28"/>
          <w:szCs w:val="28"/>
        </w:rPr>
        <w:t>О цифровых финансовых активах, цифровой валюте и о внесении изменений в отдельные законодательные акты Российской Федерации</w:t>
      </w:r>
      <w:r>
        <w:rPr>
          <w:szCs w:val="28"/>
        </w:rPr>
        <w:t>"</w:t>
      </w:r>
      <w:r>
        <w:rPr>
          <w:sz w:val="28"/>
          <w:szCs w:val="28"/>
        </w:rPr>
        <w:t xml:space="preserve">, постановлением Губернатора Приморского края от 17 декабря 2020 года № 180-пг </w:t>
      </w:r>
      <w:r>
        <w:rPr>
          <w:szCs w:val="28"/>
        </w:rPr>
        <w:t>"</w:t>
      </w:r>
      <w:r>
        <w:rPr>
          <w:sz w:val="28"/>
          <w:szCs w:val="28"/>
        </w:rPr>
        <w:t xml:space="preserve">О внесении    изменений в  постановление Губернатора </w:t>
      </w:r>
      <w:r>
        <w:rPr>
          <w:sz w:val="28"/>
          <w:szCs w:val="28"/>
        </w:rPr>
        <w:lastRenderedPageBreak/>
        <w:t xml:space="preserve">Приморского края от 10 июля 2012 года № 49-пг </w:t>
      </w:r>
      <w:r>
        <w:rPr>
          <w:szCs w:val="28"/>
        </w:rPr>
        <w:t>"</w:t>
      </w:r>
      <w:r>
        <w:rPr>
          <w:sz w:val="28"/>
          <w:szCs w:val="28"/>
        </w:rPr>
        <w:t>Об утверждении Порядка представления  сведений лицом, замещающим государственную должность Приморского края, муниципальную должность в Приморском крае, должность государственной гражданской службы Приморского края и должность муниципальной службы в Приморском крае, о своих расходах, а также о расходах своих супруги (супруга) и несовершеннолетних детей и осуществления контроля за соответствием расходов указанного лица, расходов его супруги (супруга) и несовершеннолетних детей их доходам</w:t>
      </w:r>
      <w:r>
        <w:rPr>
          <w:szCs w:val="28"/>
        </w:rPr>
        <w:t>"</w:t>
      </w:r>
      <w:r>
        <w:rPr>
          <w:sz w:val="28"/>
          <w:szCs w:val="28"/>
        </w:rPr>
        <w:t>,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Уставом Уссурийского городского округа</w:t>
      </w:r>
      <w:r>
        <w:rPr>
          <w:szCs w:val="28"/>
        </w:rPr>
        <w:t>,</w:t>
      </w:r>
      <w:r w:rsidR="002F26E3" w:rsidRPr="00A74DDC">
        <w:rPr>
          <w:sz w:val="28"/>
          <w:szCs w:val="28"/>
        </w:rPr>
        <w:t xml:space="preserve"> </w:t>
      </w:r>
      <w:r w:rsidR="00F16523" w:rsidRPr="00E36E5E">
        <w:rPr>
          <w:sz w:val="28"/>
          <w:szCs w:val="28"/>
        </w:rPr>
        <w:t xml:space="preserve">комиссия </w:t>
      </w:r>
    </w:p>
    <w:p w:rsidR="00F16523" w:rsidRPr="00297482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372FC5" w:rsidRDefault="00F16523" w:rsidP="0070124E">
      <w:pPr>
        <w:autoSpaceDE w:val="0"/>
        <w:autoSpaceDN w:val="0"/>
        <w:adjustRightInd w:val="0"/>
        <w:ind w:firstLine="708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372FC5">
        <w:rPr>
          <w:sz w:val="28"/>
          <w:szCs w:val="28"/>
        </w:rPr>
        <w:t xml:space="preserve">1. </w:t>
      </w:r>
      <w:r w:rsidR="003F5BA6" w:rsidRPr="00372FC5">
        <w:rPr>
          <w:sz w:val="28"/>
          <w:szCs w:val="28"/>
        </w:rPr>
        <w:t>Вопрос "</w:t>
      </w:r>
      <w:r w:rsidR="00404971" w:rsidRPr="00372FC5">
        <w:rPr>
          <w:sz w:val="28"/>
          <w:szCs w:val="28"/>
        </w:rPr>
        <w:t xml:space="preserve">О </w:t>
      </w:r>
      <w:r w:rsidR="002F26E3" w:rsidRPr="00372FC5">
        <w:rPr>
          <w:sz w:val="28"/>
          <w:szCs w:val="28"/>
        </w:rPr>
        <w:t xml:space="preserve">внесении изменений в </w:t>
      </w:r>
      <w:r w:rsidR="00CF0851" w:rsidRPr="00372FC5">
        <w:rPr>
          <w:rFonts w:eastAsia="Calibri"/>
          <w:sz w:val="28"/>
          <w:szCs w:val="28"/>
        </w:rPr>
        <w:t xml:space="preserve">решение Думы Уссурийского городского округа </w:t>
      </w:r>
      <w:r w:rsidR="00CF0851" w:rsidRPr="0070124E">
        <w:rPr>
          <w:rFonts w:eastAsia="Calibri"/>
          <w:sz w:val="28"/>
          <w:szCs w:val="28"/>
        </w:rPr>
        <w:t xml:space="preserve">от </w:t>
      </w:r>
      <w:r w:rsidR="0070124E" w:rsidRPr="0070124E">
        <w:rPr>
          <w:sz w:val="28"/>
          <w:szCs w:val="28"/>
        </w:rPr>
        <w:t>30 августа 2013 года № 772-НПА "Об утверждении Порядка проверки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в органах местного самоуправления Уссурийского городского округа, включенными в перечни, утвержденные нормативными правовыми актами Уссурийского городского округа, а также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законом "О противодействии коррупции" и другими нормативными правовыми актами Российской Федерации"</w:t>
      </w:r>
      <w:r w:rsidR="00297482" w:rsidRPr="00372FC5">
        <w:rPr>
          <w:sz w:val="28"/>
          <w:szCs w:val="28"/>
        </w:rPr>
        <w:t xml:space="preserve"> </w:t>
      </w:r>
      <w:r w:rsidR="003F5BA6" w:rsidRPr="00372FC5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760705" w:rsidRPr="00372FC5" w:rsidRDefault="00F16523" w:rsidP="00297482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Pr="00314393">
        <w:rPr>
          <w:sz w:val="28"/>
          <w:szCs w:val="28"/>
        </w:rPr>
        <w:t xml:space="preserve">2. </w:t>
      </w:r>
      <w:r w:rsidR="003F5BA6" w:rsidRPr="00314393">
        <w:rPr>
          <w:sz w:val="28"/>
          <w:szCs w:val="28"/>
        </w:rPr>
        <w:t xml:space="preserve">Рекомендовать депутатам Думы принять решение </w:t>
      </w:r>
      <w:r w:rsidR="00314393" w:rsidRPr="00314393">
        <w:rPr>
          <w:sz w:val="28"/>
          <w:szCs w:val="28"/>
        </w:rPr>
        <w:t xml:space="preserve">Думы Уссурийского городского округа </w:t>
      </w:r>
      <w:r w:rsidR="00515F92" w:rsidRPr="00314393">
        <w:rPr>
          <w:sz w:val="28"/>
          <w:szCs w:val="28"/>
        </w:rPr>
        <w:t>"</w:t>
      </w:r>
      <w:r w:rsidR="0070124E" w:rsidRPr="00372FC5">
        <w:rPr>
          <w:sz w:val="28"/>
          <w:szCs w:val="28"/>
        </w:rPr>
        <w:t xml:space="preserve">О внесении изменений в </w:t>
      </w:r>
      <w:r w:rsidR="0070124E" w:rsidRPr="00372FC5">
        <w:rPr>
          <w:rFonts w:eastAsia="Calibri"/>
          <w:sz w:val="28"/>
          <w:szCs w:val="28"/>
        </w:rPr>
        <w:t xml:space="preserve">решение Думы Уссурийского городского округа </w:t>
      </w:r>
      <w:r w:rsidR="0070124E" w:rsidRPr="0070124E">
        <w:rPr>
          <w:rFonts w:eastAsia="Calibri"/>
          <w:sz w:val="28"/>
          <w:szCs w:val="28"/>
        </w:rPr>
        <w:t xml:space="preserve">от </w:t>
      </w:r>
      <w:r w:rsidR="0070124E" w:rsidRPr="0070124E">
        <w:rPr>
          <w:sz w:val="28"/>
          <w:szCs w:val="28"/>
        </w:rPr>
        <w:t>30 августа 2013 года № 772-НПА "Об утверждении Порядка проверки достоверности и полноты сведений о доходах, об имуществе и обязательствах имущественного характера, представленных гражданами, претендующими на замещение должностей муниципальной службы в органах местного самоуправления Уссурийского городского округа, включенными в перечни, утвержденные нормативными правовыми актами Уссурийского городского округа, а также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законом "О противодействии коррупции" и другими нормативными правовыми актами Российской Федерации</w:t>
      </w:r>
      <w:r w:rsidR="00372FC5" w:rsidRPr="00372FC5">
        <w:rPr>
          <w:rFonts w:eastAsia="Calibri"/>
          <w:sz w:val="28"/>
          <w:szCs w:val="28"/>
        </w:rPr>
        <w:t>"</w:t>
      </w:r>
      <w:r w:rsidR="00515F92" w:rsidRPr="00372FC5">
        <w:rPr>
          <w:sz w:val="28"/>
          <w:szCs w:val="28"/>
        </w:rPr>
        <w:t>.</w:t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Default="00297482" w:rsidP="00601A7E">
      <w:pPr>
        <w:pStyle w:val="2"/>
        <w:jc w:val="left"/>
        <w:rPr>
          <w:sz w:val="16"/>
          <w:szCs w:val="16"/>
        </w:rPr>
      </w:pPr>
    </w:p>
    <w:p w:rsidR="00837524" w:rsidRPr="00F411E0" w:rsidRDefault="00837524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Клековкин</w:t>
      </w:r>
      <w:r w:rsidR="00A57A52" w:rsidRPr="00601A7E">
        <w:rPr>
          <w:sz w:val="28"/>
          <w:szCs w:val="28"/>
        </w:rPr>
        <w:tab/>
      </w:r>
    </w:p>
    <w:sectPr w:rsidR="00B45D40" w:rsidRPr="00601A7E" w:rsidSect="00E36E5E">
      <w:pgSz w:w="11906" w:h="16838"/>
      <w:pgMar w:top="71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C0DB0"/>
    <w:rsid w:val="000C3EB8"/>
    <w:rsid w:val="000E1DD3"/>
    <w:rsid w:val="000F71BA"/>
    <w:rsid w:val="00124F2D"/>
    <w:rsid w:val="00125C84"/>
    <w:rsid w:val="001B7A39"/>
    <w:rsid w:val="001C7560"/>
    <w:rsid w:val="001D215A"/>
    <w:rsid w:val="001D7D25"/>
    <w:rsid w:val="00203148"/>
    <w:rsid w:val="002340D9"/>
    <w:rsid w:val="00235D1B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F1456"/>
    <w:rsid w:val="002F26E3"/>
    <w:rsid w:val="002F629A"/>
    <w:rsid w:val="003010F4"/>
    <w:rsid w:val="00304D79"/>
    <w:rsid w:val="003067CD"/>
    <w:rsid w:val="00314393"/>
    <w:rsid w:val="00317B16"/>
    <w:rsid w:val="00366F15"/>
    <w:rsid w:val="00372FC5"/>
    <w:rsid w:val="00396662"/>
    <w:rsid w:val="003A40EE"/>
    <w:rsid w:val="003A6C13"/>
    <w:rsid w:val="003B5F59"/>
    <w:rsid w:val="003F5BA6"/>
    <w:rsid w:val="003F72F1"/>
    <w:rsid w:val="00404971"/>
    <w:rsid w:val="004104F2"/>
    <w:rsid w:val="00426EED"/>
    <w:rsid w:val="004456F5"/>
    <w:rsid w:val="00445A7E"/>
    <w:rsid w:val="004A679B"/>
    <w:rsid w:val="004B114E"/>
    <w:rsid w:val="004C58D2"/>
    <w:rsid w:val="00511AB2"/>
    <w:rsid w:val="00515F92"/>
    <w:rsid w:val="0054585A"/>
    <w:rsid w:val="0055260D"/>
    <w:rsid w:val="005B23EE"/>
    <w:rsid w:val="005C698C"/>
    <w:rsid w:val="005D1212"/>
    <w:rsid w:val="005D27F9"/>
    <w:rsid w:val="005E14F4"/>
    <w:rsid w:val="005E1ECA"/>
    <w:rsid w:val="005E38C8"/>
    <w:rsid w:val="00601A7E"/>
    <w:rsid w:val="00614D7C"/>
    <w:rsid w:val="00621A48"/>
    <w:rsid w:val="00624D20"/>
    <w:rsid w:val="00625441"/>
    <w:rsid w:val="00663B55"/>
    <w:rsid w:val="006F694C"/>
    <w:rsid w:val="0070124E"/>
    <w:rsid w:val="00726CAC"/>
    <w:rsid w:val="007422D5"/>
    <w:rsid w:val="00760705"/>
    <w:rsid w:val="007628D5"/>
    <w:rsid w:val="007C52CB"/>
    <w:rsid w:val="007D1C20"/>
    <w:rsid w:val="007F3D66"/>
    <w:rsid w:val="0081308C"/>
    <w:rsid w:val="00822E72"/>
    <w:rsid w:val="00837524"/>
    <w:rsid w:val="00843A66"/>
    <w:rsid w:val="00852723"/>
    <w:rsid w:val="00877B33"/>
    <w:rsid w:val="008A1595"/>
    <w:rsid w:val="008A492B"/>
    <w:rsid w:val="008A633F"/>
    <w:rsid w:val="008B126F"/>
    <w:rsid w:val="008F0BD6"/>
    <w:rsid w:val="008F3D97"/>
    <w:rsid w:val="009514A0"/>
    <w:rsid w:val="009619A7"/>
    <w:rsid w:val="009B4532"/>
    <w:rsid w:val="009F1301"/>
    <w:rsid w:val="00A458CF"/>
    <w:rsid w:val="00A56162"/>
    <w:rsid w:val="00A57A52"/>
    <w:rsid w:val="00A61813"/>
    <w:rsid w:val="00A87533"/>
    <w:rsid w:val="00A96CAD"/>
    <w:rsid w:val="00AB00B4"/>
    <w:rsid w:val="00AC7FD1"/>
    <w:rsid w:val="00AE2B4E"/>
    <w:rsid w:val="00AF06E1"/>
    <w:rsid w:val="00B023AE"/>
    <w:rsid w:val="00B14F13"/>
    <w:rsid w:val="00B45D40"/>
    <w:rsid w:val="00B6540F"/>
    <w:rsid w:val="00BA6443"/>
    <w:rsid w:val="00BB3799"/>
    <w:rsid w:val="00BC6337"/>
    <w:rsid w:val="00BF30E7"/>
    <w:rsid w:val="00C25AF3"/>
    <w:rsid w:val="00C34493"/>
    <w:rsid w:val="00C44BAC"/>
    <w:rsid w:val="00C602DB"/>
    <w:rsid w:val="00C707D3"/>
    <w:rsid w:val="00C8094A"/>
    <w:rsid w:val="00CB418B"/>
    <w:rsid w:val="00CB5646"/>
    <w:rsid w:val="00CB7842"/>
    <w:rsid w:val="00CC03D7"/>
    <w:rsid w:val="00CF0851"/>
    <w:rsid w:val="00D03841"/>
    <w:rsid w:val="00D1344D"/>
    <w:rsid w:val="00D454D6"/>
    <w:rsid w:val="00D5058D"/>
    <w:rsid w:val="00D50C62"/>
    <w:rsid w:val="00D74B5F"/>
    <w:rsid w:val="00D849EA"/>
    <w:rsid w:val="00DB585A"/>
    <w:rsid w:val="00DC5B9F"/>
    <w:rsid w:val="00DE6ADA"/>
    <w:rsid w:val="00DF1E8A"/>
    <w:rsid w:val="00E36E5E"/>
    <w:rsid w:val="00E45D70"/>
    <w:rsid w:val="00E55C9B"/>
    <w:rsid w:val="00E56862"/>
    <w:rsid w:val="00E92925"/>
    <w:rsid w:val="00EA0885"/>
    <w:rsid w:val="00EB0594"/>
    <w:rsid w:val="00EE4A88"/>
    <w:rsid w:val="00F00429"/>
    <w:rsid w:val="00F16523"/>
    <w:rsid w:val="00F411E0"/>
    <w:rsid w:val="00F47E12"/>
    <w:rsid w:val="00F6072E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3">
    <w:name w:val="Body Text 3"/>
    <w:basedOn w:val="a"/>
    <w:link w:val="30"/>
    <w:rsid w:val="00515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5F92"/>
    <w:rPr>
      <w:sz w:val="16"/>
      <w:szCs w:val="16"/>
    </w:rPr>
  </w:style>
  <w:style w:type="paragraph" w:customStyle="1" w:styleId="ConsPlusTitle">
    <w:name w:val="ConsPlusTitle"/>
    <w:rsid w:val="00BC63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BC63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4381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3</cp:revision>
  <cp:lastPrinted>2021-02-10T04:45:00Z</cp:lastPrinted>
  <dcterms:created xsi:type="dcterms:W3CDTF">2021-02-10T07:23:00Z</dcterms:created>
  <dcterms:modified xsi:type="dcterms:W3CDTF">2021-02-15T01:09:00Z</dcterms:modified>
</cp:coreProperties>
</file>